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СОВЕТ ТОРГОВО-ПРОМЫШЛЕННОЙ ПАЛАТЫ РОССИЙСКОЙ ФЕДЕРАЦИИ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ПОСТАНОВЛЕНИЕ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от 24 июня 2021 г. N 7-2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ОБ УТВЕРЖДЕНИИ ПОЛОЖЕНИЯ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О СВИДЕТЕЛЬСТВОВАНИИ УПОЛНОМОЧЕННЫМИ ТОРГОВО-ПРОМЫШЛЕННЫМИ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ПАЛАТАМИ ОБСТОЯТЕЛЬСТВ НЕПРЕОДОЛИМОЙ СИЛЫ ПО ДОГОВОРАМ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(КОНТРАКТАМ), ЗАКЛЮЧЕННЫМ В РАМКАХ ВНУТРИРОССИЙСКОЙ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ЭКОНОМИЧЕСКОЙ ДЕЯТЕЛЬНОСТИ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87298" w:rsidRPr="008872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298" w:rsidRPr="00887298" w:rsidRDefault="00887298" w:rsidP="00887298">
            <w:pPr>
              <w:pStyle w:val="a3"/>
              <w:ind w:firstLine="567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298" w:rsidRPr="00887298" w:rsidRDefault="00887298" w:rsidP="00887298">
            <w:pPr>
              <w:pStyle w:val="a3"/>
              <w:ind w:firstLine="567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298" w:rsidRPr="00887298" w:rsidRDefault="00887298" w:rsidP="00887298">
            <w:pPr>
              <w:pStyle w:val="a3"/>
              <w:ind w:firstLine="56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7298">
              <w:rPr>
                <w:rFonts w:asciiTheme="majorHAnsi" w:hAnsiTheme="majorHAnsi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87298" w:rsidRPr="00887298" w:rsidRDefault="00887298" w:rsidP="00887298">
            <w:pPr>
              <w:pStyle w:val="a3"/>
              <w:ind w:firstLine="567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87298">
              <w:rPr>
                <w:rFonts w:asciiTheme="majorHAnsi" w:hAnsiTheme="majorHAnsi"/>
                <w:color w:val="392C69"/>
                <w:sz w:val="24"/>
                <w:szCs w:val="24"/>
              </w:rPr>
              <w:t xml:space="preserve">(в ред. Постановлений Совета ТПП РФ от 27.04.2022 </w:t>
            </w:r>
            <w:hyperlink r:id="rId4">
              <w:r w:rsidRPr="00887298">
                <w:rPr>
                  <w:rFonts w:asciiTheme="majorHAnsi" w:hAnsiTheme="majorHAnsi"/>
                  <w:color w:val="0000FF"/>
                  <w:sz w:val="24"/>
                  <w:szCs w:val="24"/>
                </w:rPr>
                <w:t>N 24-7</w:t>
              </w:r>
            </w:hyperlink>
            <w:r w:rsidRPr="00887298">
              <w:rPr>
                <w:rFonts w:asciiTheme="majorHAnsi" w:hAnsiTheme="majorHAnsi"/>
                <w:color w:val="392C69"/>
                <w:sz w:val="24"/>
                <w:szCs w:val="24"/>
              </w:rPr>
              <w:t>,</w:t>
            </w:r>
            <w:proofErr w:type="gramEnd"/>
          </w:p>
          <w:p w:rsidR="00887298" w:rsidRPr="00887298" w:rsidRDefault="00887298" w:rsidP="00887298">
            <w:pPr>
              <w:pStyle w:val="a3"/>
              <w:ind w:firstLine="56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7298">
              <w:rPr>
                <w:rFonts w:asciiTheme="majorHAnsi" w:hAnsiTheme="majorHAnsi"/>
                <w:color w:val="392C69"/>
                <w:sz w:val="24"/>
                <w:szCs w:val="24"/>
              </w:rPr>
              <w:t xml:space="preserve">от 21.12.2023 N 55-14, от 15.04.2025 </w:t>
            </w:r>
            <w:hyperlink r:id="rId5">
              <w:r w:rsidRPr="00887298">
                <w:rPr>
                  <w:rFonts w:asciiTheme="majorHAnsi" w:hAnsiTheme="majorHAnsi"/>
                  <w:color w:val="0000FF"/>
                  <w:sz w:val="24"/>
                  <w:szCs w:val="24"/>
                </w:rPr>
                <w:t>N 74-19</w:t>
              </w:r>
            </w:hyperlink>
            <w:r w:rsidRPr="00887298">
              <w:rPr>
                <w:rFonts w:asciiTheme="majorHAnsi" w:hAnsiTheme="majorHAnsi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298" w:rsidRPr="00887298" w:rsidRDefault="00887298" w:rsidP="00887298">
            <w:pPr>
              <w:pStyle w:val="a3"/>
              <w:ind w:firstLine="567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1. Утвердить </w:t>
      </w:r>
      <w:hyperlink w:anchor="P34">
        <w:r w:rsidRPr="00887298">
          <w:rPr>
            <w:rFonts w:asciiTheme="majorHAnsi" w:hAnsiTheme="majorHAnsi"/>
            <w:color w:val="0000FF"/>
            <w:sz w:val="24"/>
            <w:szCs w:val="24"/>
          </w:rPr>
          <w:t>Положение</w:t>
        </w:r>
      </w:hyperlink>
      <w:r w:rsidRPr="00887298">
        <w:rPr>
          <w:rFonts w:asciiTheme="majorHAnsi" w:hAnsiTheme="majorHAnsi"/>
          <w:sz w:val="24"/>
          <w:szCs w:val="24"/>
        </w:rPr>
        <w:t xml:space="preserve"> о свидетельствовании уполномоченными торгово-промышленными палатами обстоятельств непреодолимой силы по договорам (контрактам), заключенным в рамках </w:t>
      </w:r>
      <w:proofErr w:type="spellStart"/>
      <w:r w:rsidRPr="00887298">
        <w:rPr>
          <w:rFonts w:asciiTheme="majorHAnsi" w:hAnsiTheme="majorHAnsi"/>
          <w:sz w:val="24"/>
          <w:szCs w:val="24"/>
        </w:rPr>
        <w:t>внутрироссийской</w:t>
      </w:r>
      <w:proofErr w:type="spellEnd"/>
      <w:r w:rsidRPr="00887298">
        <w:rPr>
          <w:rFonts w:asciiTheme="majorHAnsi" w:hAnsiTheme="majorHAnsi"/>
          <w:sz w:val="24"/>
          <w:szCs w:val="24"/>
        </w:rPr>
        <w:t xml:space="preserve"> экономической деятельности (прилагается).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2. </w:t>
      </w:r>
      <w:proofErr w:type="gramStart"/>
      <w:r w:rsidRPr="00887298">
        <w:rPr>
          <w:rFonts w:asciiTheme="majorHAnsi" w:hAnsiTheme="majorHAnsi"/>
          <w:sz w:val="24"/>
          <w:szCs w:val="24"/>
        </w:rPr>
        <w:t>Контроль за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выполнением постановления возложить на вице-президента ТПП РФ Чубарова В.В.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Председатель Совета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Торгово-промышленной палаты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Российской Федерации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Б.В.ИВАНОВ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Приложение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к постановлению Совета ТПП РФ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от 24 июня 2021 года N 7-2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proofErr w:type="gramStart"/>
      <w:r w:rsidRPr="00887298">
        <w:rPr>
          <w:rFonts w:asciiTheme="majorHAnsi" w:hAnsiTheme="majorHAnsi"/>
          <w:sz w:val="24"/>
          <w:szCs w:val="24"/>
        </w:rPr>
        <w:t xml:space="preserve">(в редакции </w:t>
      </w:r>
      <w:hyperlink r:id="rId6">
        <w:r w:rsidRPr="00887298">
          <w:rPr>
            <w:rFonts w:asciiTheme="majorHAnsi" w:hAnsiTheme="majorHAnsi"/>
            <w:color w:val="0000FF"/>
            <w:sz w:val="24"/>
            <w:szCs w:val="24"/>
          </w:rPr>
          <w:t>постановления</w:t>
        </w:r>
      </w:hyperlink>
      <w:proofErr w:type="gramEnd"/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Совета ТПП России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от 15 апреля 2025 г. N 74-19)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bookmarkStart w:id="0" w:name="P34"/>
      <w:bookmarkEnd w:id="0"/>
      <w:r w:rsidRPr="00887298">
        <w:rPr>
          <w:rFonts w:asciiTheme="majorHAnsi" w:hAnsiTheme="majorHAnsi"/>
          <w:b/>
          <w:sz w:val="24"/>
          <w:szCs w:val="24"/>
        </w:rPr>
        <w:t>ПОЛОЖЕНИЕ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О СВИДЕТЕЛЬСТВОВАНИИ УПОЛНОМОЧЕННЫМИ ТОРГОВО-ПРОМЫШЛЕННЫМИ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ПАЛАТАМИ ОБСТОЯТЕЛЬСТВ НЕПРЕОДОЛИМОЙ СИЛЫ ПО ДОГОВОРАМ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(КОНТРАКТАМ), ЗАКЛЮЧЕННЫМ В РАМКАХ ВНУТРИРОССИЙСКОЙ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ЭКОНОМИЧЕСКОЙ ДЕЯТЕЛЬНОСТИ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1. Общие положения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1.1. Настоящее Положение о свидетельствовании уполномоченными торгово-промышленными палатами обстоятельств непреодолимой силы по договорам (контрактам), заключенным в рамках </w:t>
      </w:r>
      <w:proofErr w:type="spellStart"/>
      <w:r w:rsidRPr="00887298">
        <w:rPr>
          <w:rFonts w:asciiTheme="majorHAnsi" w:hAnsiTheme="majorHAnsi"/>
          <w:sz w:val="24"/>
          <w:szCs w:val="24"/>
        </w:rPr>
        <w:t>внутрироссийской</w:t>
      </w:r>
      <w:proofErr w:type="spellEnd"/>
      <w:r w:rsidRPr="00887298">
        <w:rPr>
          <w:rFonts w:asciiTheme="majorHAnsi" w:hAnsiTheme="majorHAnsi"/>
          <w:sz w:val="24"/>
          <w:szCs w:val="24"/>
        </w:rPr>
        <w:t xml:space="preserve"> экономической деятельности (далее по тексту - Положение), определяет процедуру </w:t>
      </w:r>
      <w:r w:rsidRPr="00887298">
        <w:rPr>
          <w:rFonts w:asciiTheme="majorHAnsi" w:hAnsiTheme="majorHAnsi"/>
          <w:sz w:val="24"/>
          <w:szCs w:val="24"/>
        </w:rPr>
        <w:lastRenderedPageBreak/>
        <w:t>свидетельствования обстоятельств непреодолимой силы уполномоченными торгово-промышленными палатами.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1.2. Основные понятия и определения, используемые в </w:t>
      </w:r>
      <w:proofErr w:type="gramStart"/>
      <w:r w:rsidRPr="00887298">
        <w:rPr>
          <w:rFonts w:asciiTheme="majorHAnsi" w:hAnsiTheme="majorHAnsi"/>
          <w:sz w:val="24"/>
          <w:szCs w:val="24"/>
        </w:rPr>
        <w:t>Положении</w:t>
      </w:r>
      <w:proofErr w:type="gramEnd"/>
      <w:r w:rsidRPr="00887298">
        <w:rPr>
          <w:rFonts w:asciiTheme="majorHAnsi" w:hAnsiTheme="majorHAnsi"/>
          <w:sz w:val="24"/>
          <w:szCs w:val="24"/>
        </w:rPr>
        <w:t>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договор (контракт) - юридически обязательное соглашение между двумя или несколькими российскими субъектами </w:t>
      </w:r>
      <w:proofErr w:type="spellStart"/>
      <w:r w:rsidRPr="00887298">
        <w:rPr>
          <w:rFonts w:asciiTheme="majorHAnsi" w:hAnsiTheme="majorHAnsi"/>
          <w:sz w:val="24"/>
          <w:szCs w:val="24"/>
        </w:rPr>
        <w:t>внутрироссийской</w:t>
      </w:r>
      <w:proofErr w:type="spellEnd"/>
      <w:r w:rsidRPr="00887298">
        <w:rPr>
          <w:rFonts w:asciiTheme="majorHAnsi" w:hAnsiTheme="majorHAnsi"/>
          <w:sz w:val="24"/>
          <w:szCs w:val="24"/>
        </w:rPr>
        <w:t xml:space="preserve"> экономической деятельности (юридические лица, индивидуальные предприниматели), заключенное в </w:t>
      </w:r>
      <w:proofErr w:type="gramStart"/>
      <w:r w:rsidRPr="00887298">
        <w:rPr>
          <w:rFonts w:asciiTheme="majorHAnsi" w:hAnsiTheme="majorHAnsi"/>
          <w:sz w:val="24"/>
          <w:szCs w:val="24"/>
        </w:rPr>
        <w:t>соответствии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с законодательством Российской Федерации;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заключение - документ уполномоченной торгово-промышленной палаты, свидетельствующий обстоятельства непреодолимой силы по договорам (контрактам), заключенным в рамках </w:t>
      </w:r>
      <w:proofErr w:type="spellStart"/>
      <w:r w:rsidRPr="00887298">
        <w:rPr>
          <w:rFonts w:asciiTheme="majorHAnsi" w:hAnsiTheme="majorHAnsi"/>
          <w:sz w:val="24"/>
          <w:szCs w:val="24"/>
        </w:rPr>
        <w:t>внутрироссийской</w:t>
      </w:r>
      <w:proofErr w:type="spellEnd"/>
      <w:r w:rsidRPr="00887298">
        <w:rPr>
          <w:rFonts w:asciiTheme="majorHAnsi" w:hAnsiTheme="majorHAnsi"/>
          <w:sz w:val="24"/>
          <w:szCs w:val="24"/>
        </w:rPr>
        <w:t xml:space="preserve"> экономической деятельности;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заявитель - лицо, являющееся субъектом </w:t>
      </w:r>
      <w:proofErr w:type="spellStart"/>
      <w:r w:rsidRPr="00887298">
        <w:rPr>
          <w:rFonts w:asciiTheme="majorHAnsi" w:hAnsiTheme="majorHAnsi"/>
          <w:sz w:val="24"/>
          <w:szCs w:val="24"/>
        </w:rPr>
        <w:t>внутрироссийской</w:t>
      </w:r>
      <w:proofErr w:type="spellEnd"/>
      <w:r w:rsidRPr="00887298">
        <w:rPr>
          <w:rFonts w:asciiTheme="majorHAnsi" w:hAnsiTheme="majorHAnsi"/>
          <w:sz w:val="24"/>
          <w:szCs w:val="24"/>
        </w:rPr>
        <w:t xml:space="preserve"> экономической деятельности, которое в связи с невозможностью надлежащего исполнения им договорных обязательств обратилось в уполномоченную торгово-промышленную палату с заявлением о выдаче заключения об обстоятельствах непреодолимой силы;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мотивированный отказ - документ уполномоченной торгово-промышленной палаты, в котором </w:t>
      </w:r>
      <w:proofErr w:type="gramStart"/>
      <w:r w:rsidRPr="00887298">
        <w:rPr>
          <w:rFonts w:asciiTheme="majorHAnsi" w:hAnsiTheme="majorHAnsi"/>
          <w:sz w:val="24"/>
          <w:szCs w:val="24"/>
        </w:rPr>
        <w:t>указаны и обоснованы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причины отказа в свидетельствовании обстоятельств непреодолимой силы;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уполномоченная торгово-промышленная палата - торгово-промышленная палата субъекта Российской Федерации или муниципального образования, наделенная ТПП РФ правом свидетельствовать обстоятельства непреодолимой силы по договорам (контрактам), заключенным в рамках </w:t>
      </w:r>
      <w:proofErr w:type="spellStart"/>
      <w:r w:rsidRPr="00887298">
        <w:rPr>
          <w:rFonts w:asciiTheme="majorHAnsi" w:hAnsiTheme="majorHAnsi"/>
          <w:sz w:val="24"/>
          <w:szCs w:val="24"/>
        </w:rPr>
        <w:t>внутрироссийской</w:t>
      </w:r>
      <w:proofErr w:type="spellEnd"/>
      <w:r w:rsidRPr="00887298">
        <w:rPr>
          <w:rFonts w:asciiTheme="majorHAnsi" w:hAnsiTheme="majorHAnsi"/>
          <w:sz w:val="24"/>
          <w:szCs w:val="24"/>
        </w:rPr>
        <w:t xml:space="preserve"> экономической деятельности.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1.3. </w:t>
      </w:r>
      <w:proofErr w:type="gramStart"/>
      <w:r w:rsidRPr="00887298">
        <w:rPr>
          <w:rFonts w:asciiTheme="majorHAnsi" w:hAnsiTheme="majorHAnsi"/>
          <w:sz w:val="24"/>
          <w:szCs w:val="24"/>
        </w:rPr>
        <w:t>Под обстоятельствами непреодолимой силы понимаются чрезвычайные, непредвиденные и непредотвратимые обстоятельства, возникшие в процессе исполнения договорных (контрактных) обязательств, которые нельзя было разумно ожидать при заключении договора (контракта) либо избежать или преодолеть в ходе его исполнения, находящиеся вне контроля сторон такого договора (контракта).</w:t>
      </w:r>
      <w:proofErr w:type="gramEnd"/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887298">
        <w:rPr>
          <w:rFonts w:asciiTheme="majorHAnsi" w:hAnsiTheme="majorHAnsi"/>
          <w:sz w:val="24"/>
          <w:szCs w:val="24"/>
        </w:rPr>
        <w:t>В частности, к таким обстоятельствам относятся: стихийные бедствия (землетрясение, наводнение, ураган и т.п.), пожар, массовые заболевания (эпидемии), забастовки, военные действия, террористические акты, диверсии, ограничения перевозок, запретительные меры органов государственной власти или местного самоуправления и другие, не зависящие от воли сторон договора (контракта) обстоятельства.</w:t>
      </w:r>
      <w:proofErr w:type="gramEnd"/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887298">
        <w:rPr>
          <w:rFonts w:asciiTheme="majorHAnsi" w:hAnsiTheme="majorHAnsi"/>
          <w:sz w:val="24"/>
          <w:szCs w:val="24"/>
        </w:rPr>
        <w:t>К обстоятельствам непреодолимой силы (форс-мажору) не могут быть отнесены обстоятельства, составляющие предпринимательские риски, такие, в частности, как: нарушение обязанностей со стороны контрагентов должника, отсутствие на рынке нужных для исполнения обязательств товаров, отсутствие у должника необходимых денежных средств, обстоятельства, вызванные финансово-экономическим кризисом, изменение валютного курса или девальвация национальной валюты, преступные действия неустановленных лиц, неправомерные действия представителей заявителя, если условиями договора (контракта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) прямо не предусмотрено иное, а также другие обстоятельства, на которые стороны прямо указали в </w:t>
      </w:r>
      <w:proofErr w:type="gramStart"/>
      <w:r w:rsidRPr="00887298">
        <w:rPr>
          <w:rFonts w:asciiTheme="majorHAnsi" w:hAnsiTheme="majorHAnsi"/>
          <w:sz w:val="24"/>
          <w:szCs w:val="24"/>
        </w:rPr>
        <w:t>договоре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(контракте).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1" w:name="P52"/>
      <w:bookmarkEnd w:id="1"/>
      <w:r w:rsidRPr="00887298">
        <w:rPr>
          <w:rFonts w:asciiTheme="majorHAnsi" w:hAnsiTheme="majorHAnsi"/>
          <w:sz w:val="24"/>
          <w:szCs w:val="24"/>
        </w:rPr>
        <w:t>1.4. Уполномоченные торгово-промышленные палаты свидетельствуют обстоятельства непреодолимой силы по результатам определения совокупности следующих признаков: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а) Наличие обязательств по договору (контракту) и срок их исполнения.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б) Характер и срок нарушения договорных обязательств.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lastRenderedPageBreak/>
        <w:t>в) Наличие и продолжительность обстоятельств, которые не могли быть разумно предвидены заявителем как стороной договора (контракта) и имеют чрезвычайный и непредотвратимый характер.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Требование чрезвычайности подразумевает исключительность рассматриваемого обстоятельства, наступление которого не является обычным в конкретных условиях.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Обстоятельство признается непредотвратимым, если 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г) Наличие документального подтверждения компетентными органами (организациями) события, которое может быть отнесено к обстоятельствам непреодолимой силы.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proofErr w:type="spellStart"/>
      <w:r w:rsidRPr="00887298">
        <w:rPr>
          <w:rFonts w:asciiTheme="majorHAnsi" w:hAnsiTheme="majorHAnsi"/>
          <w:sz w:val="24"/>
          <w:szCs w:val="24"/>
        </w:rPr>
        <w:t>д</w:t>
      </w:r>
      <w:proofErr w:type="spellEnd"/>
      <w:r w:rsidRPr="00887298">
        <w:rPr>
          <w:rFonts w:asciiTheme="majorHAnsi" w:hAnsiTheme="majorHAnsi"/>
          <w:sz w:val="24"/>
          <w:szCs w:val="24"/>
        </w:rPr>
        <w:t>) Причинно-следственная связь между наступившими обстоятельствами (событиями) и невозможностью полностью или частично выполнить обязательства по договору (контракту).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е) Непричастность заявителя к созданию обстоятельств непреодолимой силы.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2" w:name="P61"/>
      <w:bookmarkEnd w:id="2"/>
      <w:r w:rsidRPr="00887298">
        <w:rPr>
          <w:rFonts w:asciiTheme="majorHAnsi" w:hAnsiTheme="majorHAnsi"/>
          <w:sz w:val="24"/>
          <w:szCs w:val="24"/>
        </w:rPr>
        <w:t>1.5. Уполномоченные торгово-промышленные палаты выдают заключения об обстоятельствах непреодолимой силы, наступивших на территории соответствующего субъекта Российской Федерации, территории муниципального образования, которая является территорией их деятельности (далее по тексту - территориальный принцип).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1.6. Уполномоченные торгово-промышленные палаты не свидетельствует обстоятельства непреодолимой силы: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887298">
        <w:rPr>
          <w:rFonts w:asciiTheme="majorHAnsi" w:hAnsiTheme="majorHAnsi"/>
          <w:sz w:val="24"/>
          <w:szCs w:val="24"/>
        </w:rPr>
        <w:t>возникшие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по внедоговорным отношениям;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по договору, одной из сторон которого является физическое лицо, не имеющее статуса индивидуального предпринимателя;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по внешнеторговым сделкам, свидетельствование обстоятельств непреодолимой силы по которым является исключительной компетенцией ТПП России.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2. Перечень документов и сведений, необходимых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для свидетельствования обстоятельств непреодолимой силы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3" w:name="P70"/>
      <w:bookmarkEnd w:id="3"/>
      <w:r w:rsidRPr="00887298">
        <w:rPr>
          <w:rFonts w:asciiTheme="majorHAnsi" w:hAnsiTheme="majorHAnsi"/>
          <w:sz w:val="24"/>
          <w:szCs w:val="24"/>
        </w:rPr>
        <w:t>2.1. Заявитель для свидетельствования обстоятельств непреодолимой силы подает заявление по установленной форме, подписанное единоличным исполнительным органом заявителя (индивидуальным предпринимателем) либо уполномоченным заявителем лицом (на основании доверенности) и заверенное печатью заявителя (при наличии).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Заявление должно содержать запись о том, что заявитель принимает на себя ответственность за достоверность предоставленных сведений и документов.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Форма заявления приведена в </w:t>
      </w:r>
      <w:hyperlink w:anchor="P202">
        <w:proofErr w:type="gramStart"/>
        <w:r w:rsidRPr="00887298">
          <w:rPr>
            <w:rFonts w:asciiTheme="majorHAnsi" w:hAnsiTheme="majorHAnsi"/>
            <w:color w:val="0000FF"/>
            <w:sz w:val="24"/>
            <w:szCs w:val="24"/>
          </w:rPr>
          <w:t>приложении</w:t>
        </w:r>
        <w:proofErr w:type="gramEnd"/>
        <w:r w:rsidRPr="00887298">
          <w:rPr>
            <w:rFonts w:asciiTheme="majorHAnsi" w:hAnsiTheme="majorHAnsi"/>
            <w:color w:val="0000FF"/>
            <w:sz w:val="24"/>
            <w:szCs w:val="24"/>
          </w:rPr>
          <w:t xml:space="preserve"> 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к настоящему Положению.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4" w:name="P73"/>
      <w:bookmarkEnd w:id="4"/>
      <w:r w:rsidRPr="00887298">
        <w:rPr>
          <w:rFonts w:asciiTheme="majorHAnsi" w:hAnsiTheme="majorHAnsi"/>
          <w:sz w:val="24"/>
          <w:szCs w:val="24"/>
        </w:rPr>
        <w:t>2.2. К заявлению прилагаются следующие документы и сведения: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копия договора (контракта), при наличии и/или необходимости с приложениями (дополнительные соглашения, спецификации) к договору (контракту), имеющие непосредственное отношение к обязательству заявителя;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сведения об объемах выполненных обязательств по договору (контракту) на момент обращения с заявлением в уполномоченную торгово-промышленную палату;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копии документов компетентных органов (акты органов государственной власти или органов местного самоуправления, справки, письма территориальных </w:t>
      </w:r>
      <w:r w:rsidRPr="00887298">
        <w:rPr>
          <w:rFonts w:asciiTheme="majorHAnsi" w:hAnsiTheme="majorHAnsi"/>
          <w:sz w:val="24"/>
          <w:szCs w:val="24"/>
        </w:rPr>
        <w:lastRenderedPageBreak/>
        <w:t>исполнительных органов и т.п.), подтверждающие события, на которые заявитель ссылается в качестве обстоятельств непреодолимой силы;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выписка из ЕГРЮЛ/ЕГРИП (с сайта ФНС России), актуальная на дату подачи заявления в уполномоченную торгово-промышленную палату;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копия платежного документа об оплате по тарифу за рассмотрение заявления и прилагаемых к нему документов (с отметкой банка об исполнении).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(пункт 2.2 в редакции </w:t>
      </w:r>
      <w:hyperlink w:anchor="P73">
        <w:r w:rsidRPr="00887298">
          <w:rPr>
            <w:rFonts w:asciiTheme="majorHAnsi" w:hAnsiTheme="majorHAnsi"/>
            <w:color w:val="0000FF"/>
            <w:sz w:val="24"/>
            <w:szCs w:val="24"/>
          </w:rPr>
          <w:t>постановления</w:t>
        </w:r>
      </w:hyperlink>
      <w:r w:rsidRPr="00887298">
        <w:rPr>
          <w:rFonts w:asciiTheme="majorHAnsi" w:hAnsiTheme="majorHAnsi"/>
          <w:sz w:val="24"/>
          <w:szCs w:val="24"/>
        </w:rPr>
        <w:t xml:space="preserve"> Совета ТПП России от 15 апреля 2025 г. N 74-19)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2.3. Документы и сведения предоставляются в </w:t>
      </w:r>
      <w:proofErr w:type="gramStart"/>
      <w:r w:rsidRPr="00887298">
        <w:rPr>
          <w:rFonts w:asciiTheme="majorHAnsi" w:hAnsiTheme="majorHAnsi"/>
          <w:sz w:val="24"/>
          <w:szCs w:val="24"/>
        </w:rPr>
        <w:t>виде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копий, заверенных единоличным исполнительным органом заявителя или уполномоченным им лицом, действующим на основании доверенности.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3. Срок рассмотрения заявления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5" w:name="P84"/>
      <w:bookmarkEnd w:id="5"/>
      <w:r w:rsidRPr="00887298">
        <w:rPr>
          <w:rFonts w:asciiTheme="majorHAnsi" w:hAnsiTheme="majorHAnsi"/>
          <w:sz w:val="24"/>
          <w:szCs w:val="24"/>
        </w:rPr>
        <w:t>3.1. Рассмотрение предоставленных заявителем сведений и документов, а также принятие решения о выдаче заключения или направлении мотивированного отказа осуществляется в течение десяти рабочих дней с даты регистрации заявления.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Указанный срок может быть продлен по предусмотренному настоящим Положением соответствующему основанию, а также в иных исключительных случаях по решению руководителя уполномоченной торгово-промышленной палаты, но не более чем на десять рабочих дней.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6" w:name="P87"/>
      <w:bookmarkEnd w:id="6"/>
      <w:r w:rsidRPr="00887298">
        <w:rPr>
          <w:rFonts w:asciiTheme="majorHAnsi" w:hAnsiTheme="majorHAnsi"/>
          <w:sz w:val="24"/>
          <w:szCs w:val="24"/>
        </w:rPr>
        <w:t>4. Основания взимания платы в деятельности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по свидетельствованию обстоятельств непреодолимой силы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4.1. Деятельность по свидетельствованию обстоятельств непреодолимой силы осуществляется на платной основе в соответствии с утверждаемыми приказом ТПП России </w:t>
      </w:r>
      <w:hyperlink r:id="rId7">
        <w:r w:rsidRPr="00887298">
          <w:rPr>
            <w:rFonts w:asciiTheme="majorHAnsi" w:hAnsiTheme="majorHAnsi"/>
            <w:color w:val="0000FF"/>
            <w:sz w:val="24"/>
            <w:szCs w:val="24"/>
          </w:rPr>
          <w:t>тарифами</w:t>
        </w:r>
      </w:hyperlink>
      <w:r w:rsidRPr="00887298">
        <w:rPr>
          <w:rFonts w:asciiTheme="majorHAnsi" w:hAnsiTheme="majorHAnsi"/>
          <w:sz w:val="24"/>
          <w:szCs w:val="24"/>
        </w:rPr>
        <w:t>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4.2. Тариф взимается за осуществление уполномоченной торгово-промышленной палатой следующих действий: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рассмотрение заявления о свидетельствовании обстоятельств непреодолимой силы и прилагаемых к нему документов;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выдачу удостоверенной копии заключения;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исправление ошибок, допущенных при оформлении заключения по вине заявителя, с выдачей нового заключения взамен аннулированного.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(пункт 4.2 в редакции </w:t>
      </w:r>
      <w:hyperlink r:id="rId8">
        <w:r w:rsidRPr="00887298">
          <w:rPr>
            <w:rFonts w:asciiTheme="majorHAnsi" w:hAnsiTheme="majorHAnsi"/>
            <w:color w:val="0000FF"/>
            <w:sz w:val="24"/>
            <w:szCs w:val="24"/>
          </w:rPr>
          <w:t>постановления</w:t>
        </w:r>
      </w:hyperlink>
      <w:r w:rsidRPr="00887298">
        <w:rPr>
          <w:rFonts w:asciiTheme="majorHAnsi" w:hAnsiTheme="majorHAnsi"/>
          <w:sz w:val="24"/>
          <w:szCs w:val="24"/>
        </w:rPr>
        <w:t xml:space="preserve"> Совета ТПП России от 27.04.2022 N 24-7).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4.3. </w:t>
      </w:r>
      <w:proofErr w:type="gramStart"/>
      <w:r w:rsidRPr="00887298">
        <w:rPr>
          <w:rFonts w:asciiTheme="majorHAnsi" w:hAnsiTheme="majorHAnsi"/>
          <w:sz w:val="24"/>
          <w:szCs w:val="24"/>
        </w:rPr>
        <w:t>признан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утратившим силу - </w:t>
      </w:r>
      <w:hyperlink r:id="rId9">
        <w:r w:rsidRPr="00887298">
          <w:rPr>
            <w:rFonts w:asciiTheme="majorHAnsi" w:hAnsiTheme="majorHAnsi"/>
            <w:color w:val="0000FF"/>
            <w:sz w:val="24"/>
            <w:szCs w:val="24"/>
          </w:rPr>
          <w:t>постановление</w:t>
        </w:r>
      </w:hyperlink>
      <w:r w:rsidRPr="00887298">
        <w:rPr>
          <w:rFonts w:asciiTheme="majorHAnsi" w:hAnsiTheme="majorHAnsi"/>
          <w:sz w:val="24"/>
          <w:szCs w:val="24"/>
        </w:rPr>
        <w:t xml:space="preserve"> Совета ТПП России от 27.04.2022 N 24-7.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 Порядок и этапы рассмотрения заявления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5.1. Свидетельствование уполномоченной торгово-промышленной палатой обстоятельств непреодолимой силы включает в себя следующие этапы: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прием заявления;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оценка заявления и прилагаемых к нему материалов;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проведение экспертизы;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оформление заключения, мотивированного отказа;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выдача заключения, мотивированного отказа.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5.2. Прием заявления.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7" w:name="P108"/>
      <w:bookmarkEnd w:id="7"/>
      <w:r w:rsidRPr="00887298">
        <w:rPr>
          <w:rFonts w:asciiTheme="majorHAnsi" w:hAnsiTheme="majorHAnsi"/>
          <w:sz w:val="24"/>
          <w:szCs w:val="24"/>
        </w:rPr>
        <w:lastRenderedPageBreak/>
        <w:t>5.2.1. Заявление и прилагаемые документы и сведения могут быть направлены следующими способами: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лично;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почтовой корреспонденцией;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путем подачи документов в электронном виде, подписанных квалифицированной электронной подписью заявителя, с использованием информационных ресурсов проекта "</w:t>
      </w:r>
      <w:proofErr w:type="gramStart"/>
      <w:r w:rsidRPr="00887298">
        <w:rPr>
          <w:rFonts w:asciiTheme="majorHAnsi" w:hAnsiTheme="majorHAnsi"/>
          <w:sz w:val="24"/>
          <w:szCs w:val="24"/>
        </w:rPr>
        <w:t>Электронная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ТПП", доступ к которым осуществляется через сайт ТПП России в информационно-телекоммуникационной сети Интернет.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(</w:t>
      </w:r>
      <w:hyperlink w:anchor="P108">
        <w:r w:rsidRPr="00887298">
          <w:rPr>
            <w:rFonts w:asciiTheme="majorHAnsi" w:hAnsiTheme="majorHAnsi"/>
            <w:color w:val="0000FF"/>
            <w:sz w:val="24"/>
            <w:szCs w:val="24"/>
          </w:rPr>
          <w:t>пункт 5.2.1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в редакции постановления Совета ТПП России от 15 апреля 2025 г. N 74-19)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5.2.2. Заявление регистрируется в день его поступления в установленном уполномоченной торгово-промышленной палатой порядке.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5.3. Оценка заявления и прилагаемых к нему материалов.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5.3.1. </w:t>
      </w:r>
      <w:proofErr w:type="gramStart"/>
      <w:r w:rsidRPr="00887298">
        <w:rPr>
          <w:rFonts w:asciiTheme="majorHAnsi" w:hAnsiTheme="majorHAnsi"/>
          <w:sz w:val="24"/>
          <w:szCs w:val="24"/>
        </w:rPr>
        <w:t xml:space="preserve">Если заявление или документы и сведения, указанные в </w:t>
      </w:r>
      <w:hyperlink w:anchor="P70">
        <w:r w:rsidRPr="00887298">
          <w:rPr>
            <w:rFonts w:asciiTheme="majorHAnsi" w:hAnsiTheme="majorHAnsi"/>
            <w:color w:val="0000FF"/>
            <w:sz w:val="24"/>
            <w:szCs w:val="24"/>
          </w:rPr>
          <w:t>пунктах 2.1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и </w:t>
      </w:r>
      <w:hyperlink w:anchor="P73">
        <w:r w:rsidRPr="00887298">
          <w:rPr>
            <w:rFonts w:asciiTheme="majorHAnsi" w:hAnsiTheme="majorHAnsi"/>
            <w:color w:val="0000FF"/>
            <w:sz w:val="24"/>
            <w:szCs w:val="24"/>
          </w:rPr>
          <w:t>2.2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Положения, предоставлены заявителем с нарушением установленных требований, не в полном объеме, и (или) сведения, указанные в заявлении, не подтверждены документально, либо сведений в предоставленных документах недостаточно для свидетельствования обстоятельств непреодолимой силы, уполномоченная торгово-промышленная палата в течение пяти рабочих дней с даты регистрации заявления направляет заявителю письменный запрос с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предложением в течение пяти рабочих дней со дня получения им запроса устранить выявленные нарушения и (или) представить недостающие документы и сведения.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При этом общий срок рассмотрения документов и сведений, указанный в </w:t>
      </w:r>
      <w:hyperlink w:anchor="P84">
        <w:r w:rsidRPr="00887298">
          <w:rPr>
            <w:rFonts w:asciiTheme="majorHAnsi" w:hAnsiTheme="majorHAnsi"/>
            <w:color w:val="0000FF"/>
            <w:sz w:val="24"/>
            <w:szCs w:val="24"/>
          </w:rPr>
          <w:t>пункте 3.1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настоящего Положения, продлевается уполномоченной торгово-промышленной палатой на срок устранения выявленных нарушений и/или предоставления заявителем указанных документов и сведений, но не более чем на пять рабочих дней.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5.3.2. Если заявитель в установленный срок не устранит выявленные нарушения и/или не </w:t>
      </w:r>
      <w:proofErr w:type="gramStart"/>
      <w:r w:rsidRPr="00887298">
        <w:rPr>
          <w:rFonts w:asciiTheme="majorHAnsi" w:hAnsiTheme="majorHAnsi"/>
          <w:sz w:val="24"/>
          <w:szCs w:val="24"/>
        </w:rPr>
        <w:t>предоставит запрашиваемые документы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и сведения, уполномоченная торгово-промышленная палата направляет заявителю мотивированный отказ по соответствующему основанию, предусмотренному </w:t>
      </w:r>
      <w:hyperlink w:anchor="P151">
        <w:r w:rsidRPr="00887298">
          <w:rPr>
            <w:rFonts w:asciiTheme="majorHAnsi" w:hAnsiTheme="majorHAnsi"/>
            <w:color w:val="0000FF"/>
            <w:sz w:val="24"/>
            <w:szCs w:val="24"/>
          </w:rPr>
          <w:t>пунктом 5.6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5.3.3. Если заявление направлено в уполномоченную торгово-промышленную палату с нарушением требований территориального принципа, установленного </w:t>
      </w:r>
      <w:hyperlink w:anchor="P61">
        <w:r w:rsidRPr="00887298">
          <w:rPr>
            <w:rFonts w:asciiTheme="majorHAnsi" w:hAnsiTheme="majorHAnsi"/>
            <w:color w:val="0000FF"/>
            <w:sz w:val="24"/>
            <w:szCs w:val="24"/>
          </w:rPr>
          <w:t>пунктом 1.5</w:t>
        </w:r>
      </w:hyperlink>
      <w:r w:rsidRPr="00887298">
        <w:rPr>
          <w:rFonts w:asciiTheme="majorHAnsi" w:hAnsiTheme="majorHAnsi"/>
          <w:sz w:val="24"/>
          <w:szCs w:val="24"/>
        </w:rPr>
        <w:t xml:space="preserve"> настоящего Положения, уполномоченная торгово-промышленная палата в течение пяти рабочих дней с момента регистрации заявления письменно извещает об этом заявителя. Заявитель вправе самостоятельно отозвать заявление и направить его в уполномоченную торгово-промышленную палату в </w:t>
      </w:r>
      <w:proofErr w:type="gramStart"/>
      <w:r w:rsidRPr="00887298">
        <w:rPr>
          <w:rFonts w:asciiTheme="majorHAnsi" w:hAnsiTheme="majorHAnsi"/>
          <w:sz w:val="24"/>
          <w:szCs w:val="24"/>
        </w:rPr>
        <w:t>соответствии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с территориальным принципом.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5.4. Проведение экспертизы.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5.4.1. Наличие обстоятельств непреодолимой силы устанавливается уполномоченной торгово-промышленной палатой с учетом каждого конкретного случая, исходя из условий договора (контракта), совокупности признаков, указанных в </w:t>
      </w:r>
      <w:hyperlink w:anchor="P52">
        <w:r w:rsidRPr="00887298">
          <w:rPr>
            <w:rFonts w:asciiTheme="majorHAnsi" w:hAnsiTheme="majorHAnsi"/>
            <w:color w:val="0000FF"/>
            <w:sz w:val="24"/>
            <w:szCs w:val="24"/>
          </w:rPr>
          <w:t>пункте 1.4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Положения, а также документов и сведений, указанных в </w:t>
      </w:r>
      <w:hyperlink w:anchor="P70">
        <w:r w:rsidRPr="00887298">
          <w:rPr>
            <w:rFonts w:asciiTheme="majorHAnsi" w:hAnsiTheme="majorHAnsi"/>
            <w:color w:val="0000FF"/>
            <w:sz w:val="24"/>
            <w:szCs w:val="24"/>
          </w:rPr>
          <w:t>пунктах 2.1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и </w:t>
      </w:r>
      <w:hyperlink w:anchor="P73">
        <w:r w:rsidRPr="00887298">
          <w:rPr>
            <w:rFonts w:asciiTheme="majorHAnsi" w:hAnsiTheme="majorHAnsi"/>
            <w:color w:val="0000FF"/>
            <w:sz w:val="24"/>
            <w:szCs w:val="24"/>
          </w:rPr>
          <w:t>2.2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5.4.2. По результатам </w:t>
      </w:r>
      <w:proofErr w:type="gramStart"/>
      <w:r w:rsidRPr="00887298">
        <w:rPr>
          <w:rFonts w:asciiTheme="majorHAnsi" w:hAnsiTheme="majorHAnsi"/>
          <w:sz w:val="24"/>
          <w:szCs w:val="24"/>
        </w:rPr>
        <w:t>проведенной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экспертизы: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lastRenderedPageBreak/>
        <w:t xml:space="preserve">- при наличии совокупности всех признаков, указанных в </w:t>
      </w:r>
      <w:hyperlink w:anchor="P52">
        <w:r w:rsidRPr="00887298">
          <w:rPr>
            <w:rFonts w:asciiTheme="majorHAnsi" w:hAnsiTheme="majorHAnsi"/>
            <w:color w:val="0000FF"/>
            <w:sz w:val="24"/>
            <w:szCs w:val="24"/>
          </w:rPr>
          <w:t>пункте 1.4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Положения, и отсутствии указанных в </w:t>
      </w:r>
      <w:hyperlink w:anchor="P154">
        <w:r w:rsidRPr="00887298">
          <w:rPr>
            <w:rFonts w:asciiTheme="majorHAnsi" w:hAnsiTheme="majorHAnsi"/>
            <w:color w:val="0000FF"/>
            <w:sz w:val="24"/>
            <w:szCs w:val="24"/>
          </w:rPr>
          <w:t>пункте 5.6.2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 оснований для отказа в выдаче заключения, специалист приступает к оформлению заключения;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(абзац в редакции </w:t>
      </w:r>
      <w:hyperlink r:id="rId10">
        <w:r w:rsidRPr="00887298">
          <w:rPr>
            <w:rFonts w:asciiTheme="majorHAnsi" w:hAnsiTheme="majorHAnsi"/>
            <w:color w:val="0000FF"/>
            <w:sz w:val="24"/>
            <w:szCs w:val="24"/>
          </w:rPr>
          <w:t>постановления</w:t>
        </w:r>
      </w:hyperlink>
      <w:r w:rsidRPr="00887298">
        <w:rPr>
          <w:rFonts w:asciiTheme="majorHAnsi" w:hAnsiTheme="majorHAnsi"/>
          <w:sz w:val="24"/>
          <w:szCs w:val="24"/>
        </w:rPr>
        <w:t xml:space="preserve"> Совета ТПП России от 27.04.2022 N 24-7)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при наличии оснований для мотивированного отказа в свидетельствовании обстоятельств непреодолимой силы, указанных в </w:t>
      </w:r>
      <w:hyperlink w:anchor="P154">
        <w:r w:rsidRPr="00887298">
          <w:rPr>
            <w:rFonts w:asciiTheme="majorHAnsi" w:hAnsiTheme="majorHAnsi"/>
            <w:color w:val="0000FF"/>
            <w:sz w:val="24"/>
            <w:szCs w:val="24"/>
          </w:rPr>
          <w:t>пункте 5.6.2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Положения, специалист приступает к его оформлению.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5.5. Оформление заключения.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5.5.1. Заключение оформляется на официальном бланке уполномоченной торгово-промышленной палаты.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5.5.2. Заключение состоит из вводной, описательной, мотивировочной и резолютивной частей.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5.5.3. </w:t>
      </w:r>
      <w:proofErr w:type="gramStart"/>
      <w:r w:rsidRPr="00887298">
        <w:rPr>
          <w:rFonts w:asciiTheme="majorHAnsi" w:hAnsiTheme="majorHAnsi"/>
          <w:sz w:val="24"/>
          <w:szCs w:val="24"/>
        </w:rPr>
        <w:t>В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вводной части указываются: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регистрационный номер исходящего документа, его дата, наименование уполномоченной торгово-промышленной палаты, принявшей решение;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наименование сторон договора (контракта), реквизиты договора (контракта), предмет обращения;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правовые основания, в </w:t>
      </w:r>
      <w:proofErr w:type="gramStart"/>
      <w:r w:rsidRPr="00887298">
        <w:rPr>
          <w:rFonts w:asciiTheme="majorHAnsi" w:hAnsiTheme="majorHAnsi"/>
          <w:sz w:val="24"/>
          <w:szCs w:val="24"/>
        </w:rPr>
        <w:t>соответствии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с которыми уполномоченная торгово-промышленная палата свидетельствует обстоятельства непреодолимой силы.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5.5.4. В описательной части указываются приведенные заявителем обстоятельства и доводы, а также просьба заявителя.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5.5.5. В мотивировочной части указываются: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установленные юридически значимые факты и иные обстоятельства, связанные с обращением;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выводы, вытекающие из установленных фактов и обстоятельств, обоснования, на которых основаны доводы в пользу принятого решения;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наличие причинно-следственной связи между наступившими обстоятельствами (событиями) и невозможностью полностью или частично выполнить обязательства по договору (контракту) с учетом срока исполнения таких обязательств.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В мотивировочной части могут также содержаться ссылки на постановления Пленума Верховного Суда Российской Федерации по вопросам судебной практики, постановления Президиума Верховного Суда Российской Федерации, а также на обзоры судебной практики Верховного Суда Российской Федерации, утвержденные Президиумом Верховного Суда Российской Федерации.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5.5.6. В резолютивной части указываются: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наименование уполномоченной торгово-промышленной палаты, принявшей соответствующее решение;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887298">
        <w:rPr>
          <w:rFonts w:asciiTheme="majorHAnsi" w:hAnsiTheme="majorHAnsi"/>
          <w:sz w:val="24"/>
          <w:szCs w:val="24"/>
        </w:rPr>
        <w:t>- наименование заявителя, в отношении которого принято решение;</w:t>
      </w:r>
      <w:proofErr w:type="gramEnd"/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реквизиты договора (контракта): его номер, дата, стороны, предмет;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событие, которое заявитель считает обстоятельством непреодолимой силы, препятствующее надлежащему исполнению обязательств, начало и окончание срока действия такого события;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принятое решение о свидетельствовании обстоятельств непреодолимой силы;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указание периода действия обстоятельств непреодолимой силы, в </w:t>
      </w:r>
      <w:proofErr w:type="gramStart"/>
      <w:r w:rsidRPr="00887298">
        <w:rPr>
          <w:rFonts w:asciiTheme="majorHAnsi" w:hAnsiTheme="majorHAnsi"/>
          <w:sz w:val="24"/>
          <w:szCs w:val="24"/>
        </w:rPr>
        <w:t>отношении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которых принято решение.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5.5.7. Заключение подписывается руководителем уполномоченной торгово-промышленной палаты или лицом, его замещающим. Заключение заверяется печатью уполномоченной торгово-промышленной палаты.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lastRenderedPageBreak/>
        <w:t xml:space="preserve">Форма заключения приведена в </w:t>
      </w:r>
      <w:hyperlink w:anchor="P269">
        <w:proofErr w:type="gramStart"/>
        <w:r w:rsidRPr="00887298">
          <w:rPr>
            <w:rFonts w:asciiTheme="majorHAnsi" w:hAnsiTheme="majorHAnsi"/>
            <w:color w:val="0000FF"/>
            <w:sz w:val="24"/>
            <w:szCs w:val="24"/>
          </w:rPr>
          <w:t>приложении</w:t>
        </w:r>
        <w:proofErr w:type="gramEnd"/>
        <w:r w:rsidRPr="00887298">
          <w:rPr>
            <w:rFonts w:asciiTheme="majorHAnsi" w:hAnsiTheme="majorHAnsi"/>
            <w:color w:val="0000FF"/>
            <w:sz w:val="24"/>
            <w:szCs w:val="24"/>
          </w:rPr>
          <w:t xml:space="preserve"> 2</w:t>
        </w:r>
      </w:hyperlink>
      <w:r w:rsidRPr="00887298">
        <w:rPr>
          <w:rFonts w:asciiTheme="majorHAnsi" w:hAnsiTheme="majorHAnsi"/>
          <w:sz w:val="24"/>
          <w:szCs w:val="24"/>
        </w:rPr>
        <w:t xml:space="preserve"> к настоящему Положению.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8" w:name="P151"/>
      <w:bookmarkEnd w:id="8"/>
      <w:r w:rsidRPr="00887298">
        <w:rPr>
          <w:rFonts w:asciiTheme="majorHAnsi" w:hAnsiTheme="majorHAnsi"/>
          <w:sz w:val="24"/>
          <w:szCs w:val="24"/>
        </w:rPr>
        <w:t xml:space="preserve">5.6. Оформление мотивированного отказа в </w:t>
      </w:r>
      <w:proofErr w:type="gramStart"/>
      <w:r w:rsidRPr="00887298">
        <w:rPr>
          <w:rFonts w:asciiTheme="majorHAnsi" w:hAnsiTheme="majorHAnsi"/>
          <w:sz w:val="24"/>
          <w:szCs w:val="24"/>
        </w:rPr>
        <w:t>свидетельствовании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обстоятельств непреодолимой силы.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5.6.1. По результату рассмотрения заявления и прилагаемых документов и сведений уполномоченная торгово-промышленная палата может принять решение об отказе в свидетельствовании обстоятельств непреодолимой силы.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Мотивированный отказ </w:t>
      </w:r>
      <w:proofErr w:type="gramStart"/>
      <w:r w:rsidRPr="00887298">
        <w:rPr>
          <w:rFonts w:asciiTheme="majorHAnsi" w:hAnsiTheme="majorHAnsi"/>
          <w:sz w:val="24"/>
          <w:szCs w:val="24"/>
        </w:rPr>
        <w:t>оформляется на официальном бланке уполномоченной торгово-промышленной палаты и подписывается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руководителем уполномоченной торгово-промышленной палаты или лицом, его замещающим.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9" w:name="P154"/>
      <w:bookmarkEnd w:id="9"/>
      <w:r w:rsidRPr="00887298">
        <w:rPr>
          <w:rFonts w:asciiTheme="majorHAnsi" w:hAnsiTheme="majorHAnsi"/>
          <w:sz w:val="24"/>
          <w:szCs w:val="24"/>
        </w:rPr>
        <w:t xml:space="preserve">5.6.2. Основаниями для мотивированного отказа в </w:t>
      </w:r>
      <w:proofErr w:type="gramStart"/>
      <w:r w:rsidRPr="00887298">
        <w:rPr>
          <w:rFonts w:asciiTheme="majorHAnsi" w:hAnsiTheme="majorHAnsi"/>
          <w:sz w:val="24"/>
          <w:szCs w:val="24"/>
        </w:rPr>
        <w:t>свидетельствовании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обстоятельств непреодолимой силы являются: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нарушение требований к заявлению, предусмотренных </w:t>
      </w:r>
      <w:hyperlink w:anchor="P70">
        <w:r w:rsidRPr="00887298">
          <w:rPr>
            <w:rFonts w:asciiTheme="majorHAnsi" w:hAnsiTheme="majorHAnsi"/>
            <w:color w:val="0000FF"/>
            <w:sz w:val="24"/>
            <w:szCs w:val="24"/>
          </w:rPr>
          <w:t>пунктом 2.1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настоящего Положения;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отсутствие документов и сведений, указанных в </w:t>
      </w:r>
      <w:hyperlink w:anchor="P73">
        <w:proofErr w:type="gramStart"/>
        <w:r w:rsidRPr="00887298">
          <w:rPr>
            <w:rFonts w:asciiTheme="majorHAnsi" w:hAnsiTheme="majorHAnsi"/>
            <w:color w:val="0000FF"/>
            <w:sz w:val="24"/>
            <w:szCs w:val="24"/>
          </w:rPr>
          <w:t>пункте</w:t>
        </w:r>
        <w:proofErr w:type="gramEnd"/>
        <w:r w:rsidRPr="00887298">
          <w:rPr>
            <w:rFonts w:asciiTheme="majorHAnsi" w:hAnsiTheme="majorHAnsi"/>
            <w:color w:val="0000FF"/>
            <w:sz w:val="24"/>
            <w:szCs w:val="24"/>
          </w:rPr>
          <w:t xml:space="preserve"> 2.2</w:t>
        </w:r>
      </w:hyperlink>
      <w:r w:rsidRPr="00887298">
        <w:rPr>
          <w:rFonts w:asciiTheme="majorHAnsi" w:hAnsiTheme="majorHAnsi"/>
          <w:sz w:val="24"/>
          <w:szCs w:val="24"/>
        </w:rPr>
        <w:t xml:space="preserve"> настоящего Положения;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несоответствие представленных заявителем документов и сведений требованиям, установленным настоящим Положением, и (или) если документы и сведения представлены не в полном </w:t>
      </w:r>
      <w:proofErr w:type="gramStart"/>
      <w:r w:rsidRPr="00887298">
        <w:rPr>
          <w:rFonts w:asciiTheme="majorHAnsi" w:hAnsiTheme="majorHAnsi"/>
          <w:sz w:val="24"/>
          <w:szCs w:val="24"/>
        </w:rPr>
        <w:t>объеме</w:t>
      </w:r>
      <w:proofErr w:type="gramEnd"/>
      <w:r w:rsidRPr="00887298">
        <w:rPr>
          <w:rFonts w:asciiTheme="majorHAnsi" w:hAnsiTheme="majorHAnsi"/>
          <w:sz w:val="24"/>
          <w:szCs w:val="24"/>
        </w:rPr>
        <w:t>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несоответствие указанной в </w:t>
      </w:r>
      <w:proofErr w:type="gramStart"/>
      <w:r w:rsidRPr="00887298">
        <w:rPr>
          <w:rFonts w:asciiTheme="majorHAnsi" w:hAnsiTheme="majorHAnsi"/>
          <w:sz w:val="24"/>
          <w:szCs w:val="24"/>
        </w:rPr>
        <w:t>заявлении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информации представленным документам и сведениям;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отсутствие (недоказанность заявителем) хотя бы одного из признаков, указанных в </w:t>
      </w:r>
      <w:hyperlink w:anchor="P52">
        <w:proofErr w:type="gramStart"/>
        <w:r w:rsidRPr="00887298">
          <w:rPr>
            <w:rFonts w:asciiTheme="majorHAnsi" w:hAnsiTheme="majorHAnsi"/>
            <w:color w:val="0000FF"/>
            <w:sz w:val="24"/>
            <w:szCs w:val="24"/>
          </w:rPr>
          <w:t>пункте</w:t>
        </w:r>
        <w:proofErr w:type="gramEnd"/>
        <w:r w:rsidRPr="00887298">
          <w:rPr>
            <w:rFonts w:asciiTheme="majorHAnsi" w:hAnsiTheme="majorHAnsi"/>
            <w:color w:val="0000FF"/>
            <w:sz w:val="24"/>
            <w:szCs w:val="24"/>
          </w:rPr>
          <w:t xml:space="preserve"> 1.4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абзац признан утратившим силу </w:t>
      </w:r>
      <w:hyperlink r:id="rId11">
        <w:r w:rsidRPr="00887298">
          <w:rPr>
            <w:rFonts w:asciiTheme="majorHAnsi" w:hAnsiTheme="majorHAnsi"/>
            <w:color w:val="0000FF"/>
            <w:sz w:val="24"/>
            <w:szCs w:val="24"/>
          </w:rPr>
          <w:t>постановлением</w:t>
        </w:r>
      </w:hyperlink>
      <w:r w:rsidRPr="00887298">
        <w:rPr>
          <w:rFonts w:asciiTheme="majorHAnsi" w:hAnsiTheme="majorHAnsi"/>
          <w:sz w:val="24"/>
          <w:szCs w:val="24"/>
        </w:rPr>
        <w:t xml:space="preserve"> Совета ТПП России от 27.04.2022 N 24-7.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5.7. Выдача заключения, мотивированного отказа.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10" w:name="P163"/>
      <w:bookmarkEnd w:id="10"/>
      <w:r w:rsidRPr="00887298">
        <w:rPr>
          <w:rFonts w:asciiTheme="majorHAnsi" w:hAnsiTheme="majorHAnsi"/>
          <w:sz w:val="24"/>
          <w:szCs w:val="24"/>
        </w:rPr>
        <w:t xml:space="preserve">5.7.1 </w:t>
      </w:r>
      <w:proofErr w:type="gramStart"/>
      <w:r w:rsidRPr="00887298">
        <w:rPr>
          <w:rFonts w:asciiTheme="majorHAnsi" w:hAnsiTheme="majorHAnsi"/>
          <w:sz w:val="24"/>
          <w:szCs w:val="24"/>
        </w:rPr>
        <w:t>признан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утратившим силу </w:t>
      </w:r>
      <w:hyperlink r:id="rId12">
        <w:r w:rsidRPr="00887298">
          <w:rPr>
            <w:rFonts w:asciiTheme="majorHAnsi" w:hAnsiTheme="majorHAnsi"/>
            <w:color w:val="0000FF"/>
            <w:sz w:val="24"/>
            <w:szCs w:val="24"/>
          </w:rPr>
          <w:t>постановлением</w:t>
        </w:r>
      </w:hyperlink>
      <w:r w:rsidRPr="00887298">
        <w:rPr>
          <w:rFonts w:asciiTheme="majorHAnsi" w:hAnsiTheme="majorHAnsi"/>
          <w:sz w:val="24"/>
          <w:szCs w:val="24"/>
        </w:rPr>
        <w:t xml:space="preserve"> Совета ТПП России от 27.04.2022 N 24-7.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11" w:name="P164"/>
      <w:bookmarkEnd w:id="11"/>
      <w:r w:rsidRPr="00887298">
        <w:rPr>
          <w:rFonts w:asciiTheme="majorHAnsi" w:hAnsiTheme="majorHAnsi"/>
          <w:sz w:val="24"/>
          <w:szCs w:val="24"/>
        </w:rPr>
        <w:t>5.7.2. Выдача заключения, мотивированного отказа может осуществляться путем: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личной выдачи заявителю или его представителю на основании доверенности;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направления заказным письмом с уведомлением о вручении по адресу заявителя, указанному в заявлении.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12" w:name="P167"/>
      <w:bookmarkEnd w:id="12"/>
      <w:r w:rsidRPr="00887298">
        <w:rPr>
          <w:rFonts w:asciiTheme="majorHAnsi" w:hAnsiTheme="majorHAnsi"/>
          <w:sz w:val="24"/>
          <w:szCs w:val="24"/>
        </w:rPr>
        <w:t>5.7.3. Копии выданных заключений, мотивированных отказов, а также документы, связанные с их выдачей, хранятся в уполномоченной торгово-промышленной палате в течение трех лет.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По истечении указанного срока хранения копии заключений, мотивированных отказов, заявления и документы, связанные с их выдачей, подлежат уничтожению.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6. Выдача дополнительной удостоверенной копии заключения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6.1. В случае необходимости на основании отдельного заявления уполномоченной торгово-промышленной палатой могут быть </w:t>
      </w:r>
      <w:proofErr w:type="gramStart"/>
      <w:r w:rsidRPr="00887298">
        <w:rPr>
          <w:rFonts w:asciiTheme="majorHAnsi" w:hAnsiTheme="majorHAnsi"/>
          <w:sz w:val="24"/>
          <w:szCs w:val="24"/>
        </w:rPr>
        <w:t>оформлены и выданы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заявителю дополнительные удостоверенные копии заключения.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Выдача дополнительной удостоверенной копии заключения осуществляется в порядке, установленном </w:t>
      </w:r>
      <w:hyperlink w:anchor="P163">
        <w:r w:rsidRPr="00887298">
          <w:rPr>
            <w:rFonts w:asciiTheme="majorHAnsi" w:hAnsiTheme="majorHAnsi"/>
            <w:color w:val="0000FF"/>
            <w:sz w:val="24"/>
            <w:szCs w:val="24"/>
          </w:rPr>
          <w:t>пунктами 5.7.1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и </w:t>
      </w:r>
      <w:hyperlink w:anchor="P164">
        <w:r w:rsidRPr="00887298">
          <w:rPr>
            <w:rFonts w:asciiTheme="majorHAnsi" w:hAnsiTheme="majorHAnsi"/>
            <w:color w:val="0000FF"/>
            <w:sz w:val="24"/>
            <w:szCs w:val="24"/>
          </w:rPr>
          <w:t>5.7.2</w:t>
        </w:r>
      </w:hyperlink>
      <w:r w:rsidRPr="00887298">
        <w:rPr>
          <w:rFonts w:asciiTheme="majorHAnsi" w:hAnsiTheme="majorHAnsi"/>
          <w:sz w:val="24"/>
          <w:szCs w:val="24"/>
        </w:rPr>
        <w:t xml:space="preserve"> настоящего Положения.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6.2. Основаниями для отказа в </w:t>
      </w:r>
      <w:proofErr w:type="gramStart"/>
      <w:r w:rsidRPr="00887298">
        <w:rPr>
          <w:rFonts w:asciiTheme="majorHAnsi" w:hAnsiTheme="majorHAnsi"/>
          <w:sz w:val="24"/>
          <w:szCs w:val="24"/>
        </w:rPr>
        <w:t>оформлении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дополнительной удостоверенной копии заключения являются отсутствие подтверждения заявителем оплаты указанных работ и документов, согласно утвержденным тарифам, а также истечение </w:t>
      </w:r>
      <w:r w:rsidRPr="00887298">
        <w:rPr>
          <w:rFonts w:asciiTheme="majorHAnsi" w:hAnsiTheme="majorHAnsi"/>
          <w:sz w:val="24"/>
          <w:szCs w:val="24"/>
        </w:rPr>
        <w:lastRenderedPageBreak/>
        <w:t xml:space="preserve">срока хранения документов, предусмотренного </w:t>
      </w:r>
      <w:hyperlink w:anchor="P167">
        <w:r w:rsidRPr="00887298">
          <w:rPr>
            <w:rFonts w:asciiTheme="majorHAnsi" w:hAnsiTheme="majorHAnsi"/>
            <w:color w:val="0000FF"/>
            <w:sz w:val="24"/>
            <w:szCs w:val="24"/>
          </w:rPr>
          <w:t>пунктом 5.7.3</w:t>
        </w:r>
      </w:hyperlink>
      <w:r w:rsidRPr="00887298">
        <w:rPr>
          <w:rFonts w:asciiTheme="majorHAnsi" w:hAnsiTheme="majorHAnsi"/>
          <w:sz w:val="24"/>
          <w:szCs w:val="24"/>
        </w:rPr>
        <w:t xml:space="preserve"> настоящего Положения.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7. Основания для аннулирования заключения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13" w:name="P178"/>
      <w:bookmarkEnd w:id="13"/>
      <w:r w:rsidRPr="00887298">
        <w:rPr>
          <w:rFonts w:asciiTheme="majorHAnsi" w:hAnsiTheme="majorHAnsi"/>
          <w:sz w:val="24"/>
          <w:szCs w:val="24"/>
        </w:rPr>
        <w:t xml:space="preserve">7.1. В случае обнаружения ошибок, допущенных при оформлении заключения, заявитель обращается в уполномоченную торгово-промышленную палату, выдавшую заключение, для исправления выявленных неточностей. Уполномоченная торгово-промышленная палата </w:t>
      </w:r>
      <w:proofErr w:type="gramStart"/>
      <w:r w:rsidRPr="00887298">
        <w:rPr>
          <w:rFonts w:asciiTheme="majorHAnsi" w:hAnsiTheme="majorHAnsi"/>
          <w:sz w:val="24"/>
          <w:szCs w:val="24"/>
        </w:rPr>
        <w:t>вносит соответствующие исправления и выдает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исправленное заключение заявителю.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Ранее выданное заключение, содержащее ошибки, </w:t>
      </w:r>
      <w:proofErr w:type="gramStart"/>
      <w:r w:rsidRPr="00887298">
        <w:rPr>
          <w:rFonts w:asciiTheme="majorHAnsi" w:hAnsiTheme="majorHAnsi"/>
          <w:sz w:val="24"/>
          <w:szCs w:val="24"/>
        </w:rPr>
        <w:t>возвращается заявителем в уполномоченную торгово-промышленную палату и ею аннулируется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. Заключению, выданному взамен </w:t>
      </w:r>
      <w:proofErr w:type="gramStart"/>
      <w:r w:rsidRPr="00887298">
        <w:rPr>
          <w:rFonts w:asciiTheme="majorHAnsi" w:hAnsiTheme="majorHAnsi"/>
          <w:sz w:val="24"/>
          <w:szCs w:val="24"/>
        </w:rPr>
        <w:t>аннулированного</w:t>
      </w:r>
      <w:proofErr w:type="gramEnd"/>
      <w:r w:rsidRPr="00887298">
        <w:rPr>
          <w:rFonts w:asciiTheme="majorHAnsi" w:hAnsiTheme="majorHAnsi"/>
          <w:sz w:val="24"/>
          <w:szCs w:val="24"/>
        </w:rPr>
        <w:t>, присваивается новый регистрационный номер.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За исправление ошибок, допущенных при оформлении заключения по вине заявителя, взимается плата, предусмотренная </w:t>
      </w:r>
      <w:hyperlink w:anchor="P87">
        <w:r w:rsidRPr="00887298">
          <w:rPr>
            <w:rFonts w:asciiTheme="majorHAnsi" w:hAnsiTheme="majorHAnsi"/>
            <w:color w:val="0000FF"/>
            <w:sz w:val="24"/>
            <w:szCs w:val="24"/>
          </w:rPr>
          <w:t>разделом 4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Положения. Ошибки, допущенные по вине уполномоченной торгово-промышленной палаты при оформлении заключения, подлежат исправлению безвозмездно.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7.2. Исправление допущенных в </w:t>
      </w:r>
      <w:proofErr w:type="gramStart"/>
      <w:r w:rsidRPr="00887298">
        <w:rPr>
          <w:rFonts w:asciiTheme="majorHAnsi" w:hAnsiTheme="majorHAnsi"/>
          <w:sz w:val="24"/>
          <w:szCs w:val="24"/>
        </w:rPr>
        <w:t>заключении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ошибок осуществляется в срок не более трех рабочих дней со дня регистрации уполномоченной торгово-промышленной палатой письменного обращения заявителя.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bookmarkStart w:id="14" w:name="P182"/>
      <w:bookmarkEnd w:id="14"/>
      <w:r w:rsidRPr="00887298">
        <w:rPr>
          <w:rFonts w:asciiTheme="majorHAnsi" w:hAnsiTheme="majorHAnsi"/>
          <w:sz w:val="24"/>
          <w:szCs w:val="24"/>
        </w:rPr>
        <w:t xml:space="preserve">7.3. </w:t>
      </w:r>
      <w:proofErr w:type="gramStart"/>
      <w:r w:rsidRPr="00887298">
        <w:rPr>
          <w:rFonts w:asciiTheme="majorHAnsi" w:hAnsiTheme="majorHAnsi"/>
          <w:sz w:val="24"/>
          <w:szCs w:val="24"/>
        </w:rPr>
        <w:t xml:space="preserve">Выданное заявителю заключение может быть аннулировано уполномоченной торгово-промышленной палатой по письменному обращению заявителя в случае, предусмотренном </w:t>
      </w:r>
      <w:hyperlink w:anchor="P178">
        <w:r w:rsidRPr="00887298">
          <w:rPr>
            <w:rFonts w:asciiTheme="majorHAnsi" w:hAnsiTheme="majorHAnsi"/>
            <w:color w:val="0000FF"/>
            <w:sz w:val="24"/>
            <w:szCs w:val="24"/>
          </w:rPr>
          <w:t>пунктом 7.1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Положения, а также по решению ТПП России либо по инициативе выдавшей заключение уполномоченной торгово-промышленной палаты в случае, когда заключение противоречит действующему законодательству и правоприменительной практике, настоящему Положению, либо выдано на основании подложных документов, недостоверных и (или) неполных сведений.</w:t>
      </w:r>
      <w:proofErr w:type="gramEnd"/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(</w:t>
      </w:r>
      <w:proofErr w:type="gramStart"/>
      <w:r w:rsidRPr="00887298">
        <w:rPr>
          <w:rFonts w:asciiTheme="majorHAnsi" w:hAnsiTheme="majorHAnsi"/>
          <w:sz w:val="24"/>
          <w:szCs w:val="24"/>
        </w:rPr>
        <w:t>п</w:t>
      </w:r>
      <w:proofErr w:type="gramEnd"/>
      <w:r w:rsidRPr="00887298">
        <w:rPr>
          <w:rFonts w:asciiTheme="majorHAnsi" w:hAnsiTheme="majorHAnsi"/>
          <w:sz w:val="24"/>
          <w:szCs w:val="24"/>
        </w:rPr>
        <w:t>ункт 7.3 в редакции постановления Совета ТПП России от 21 декабря 2023 г. N 55-14)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Решение ТПП России об аннулировании заключения оформляется за подписью Президента ТПП России или вице-президента ТПП России, курирующего правовые вопросы. В случае необходимости вопрос об аннулировании заключения может быть предварительно вынесен на рассмотрение экспертной рабочей группы, состав и порядок </w:t>
      </w:r>
      <w:proofErr w:type="gramStart"/>
      <w:r w:rsidRPr="00887298">
        <w:rPr>
          <w:rFonts w:asciiTheme="majorHAnsi" w:hAnsiTheme="majorHAnsi"/>
          <w:sz w:val="24"/>
          <w:szCs w:val="24"/>
        </w:rPr>
        <w:t>работы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которой утверждается приказом ТПП России.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(</w:t>
      </w:r>
      <w:proofErr w:type="gramStart"/>
      <w:r w:rsidRPr="00887298">
        <w:rPr>
          <w:rFonts w:asciiTheme="majorHAnsi" w:hAnsiTheme="majorHAnsi"/>
          <w:sz w:val="24"/>
          <w:szCs w:val="24"/>
        </w:rPr>
        <w:t>а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бзац второй дополнен </w:t>
      </w:r>
      <w:hyperlink r:id="rId13">
        <w:r w:rsidRPr="00887298">
          <w:rPr>
            <w:rFonts w:asciiTheme="majorHAnsi" w:hAnsiTheme="majorHAnsi"/>
            <w:color w:val="0000FF"/>
            <w:sz w:val="24"/>
            <w:szCs w:val="24"/>
          </w:rPr>
          <w:t>постановлением</w:t>
        </w:r>
      </w:hyperlink>
      <w:r w:rsidRPr="00887298">
        <w:rPr>
          <w:rFonts w:asciiTheme="majorHAnsi" w:hAnsiTheme="majorHAnsi"/>
          <w:sz w:val="24"/>
          <w:szCs w:val="24"/>
        </w:rPr>
        <w:t xml:space="preserve"> Совета ТПП России от 15 апреля 2025 г. N 74-19)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7.4. Основанием для отказа в </w:t>
      </w:r>
      <w:proofErr w:type="gramStart"/>
      <w:r w:rsidRPr="00887298">
        <w:rPr>
          <w:rFonts w:asciiTheme="majorHAnsi" w:hAnsiTheme="majorHAnsi"/>
          <w:sz w:val="24"/>
          <w:szCs w:val="24"/>
        </w:rPr>
        <w:t>исправлении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ошибок, допущенных при оформлении заключения по вине заявителя, с выдачей нового заключения взамен аннулированного, является отсутствие подтверждения заявителем оплаты работ и документов, согласно установленным тарифам.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7.5. Мотивированный отказ, а также иные документы, которые содержат экспертное мнение уполномоченной торгово-промышленной палаты по вопросам наличия или отсутствия обстоятельств непреодолимой силы, могут быть аннулированы в порядке и по основаниям, предусмотренным </w:t>
      </w:r>
      <w:hyperlink w:anchor="P182">
        <w:r w:rsidRPr="00887298">
          <w:rPr>
            <w:rFonts w:asciiTheme="majorHAnsi" w:hAnsiTheme="majorHAnsi"/>
            <w:color w:val="0000FF"/>
            <w:sz w:val="24"/>
            <w:szCs w:val="24"/>
          </w:rPr>
          <w:t>пунктом 7.3</w:t>
        </w:r>
      </w:hyperlink>
      <w:r w:rsidRPr="00887298">
        <w:rPr>
          <w:rFonts w:asciiTheme="majorHAnsi" w:hAnsiTheme="majorHAnsi"/>
          <w:sz w:val="24"/>
          <w:szCs w:val="24"/>
        </w:rPr>
        <w:t xml:space="preserve"> настоящего Положения.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(</w:t>
      </w:r>
      <w:proofErr w:type="gramStart"/>
      <w:r w:rsidRPr="00887298">
        <w:rPr>
          <w:rFonts w:asciiTheme="majorHAnsi" w:hAnsiTheme="majorHAnsi"/>
          <w:sz w:val="24"/>
          <w:szCs w:val="24"/>
        </w:rPr>
        <w:t>п</w:t>
      </w:r>
      <w:proofErr w:type="gramEnd"/>
      <w:r w:rsidRPr="00887298">
        <w:rPr>
          <w:rFonts w:asciiTheme="majorHAnsi" w:hAnsiTheme="majorHAnsi"/>
          <w:sz w:val="24"/>
          <w:szCs w:val="24"/>
        </w:rPr>
        <w:t>ункт 7.5 дополнен постановлением Совета ТПП России от 21 декабря 2023 г. N 55-14)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lastRenderedPageBreak/>
        <w:t>Приложение 1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к Положению о свидетельствовании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уполномоченными торгово-промышленными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палатами обстоятельств </w:t>
      </w:r>
      <w:proofErr w:type="gramStart"/>
      <w:r w:rsidRPr="00887298">
        <w:rPr>
          <w:rFonts w:asciiTheme="majorHAnsi" w:hAnsiTheme="majorHAnsi"/>
          <w:sz w:val="24"/>
          <w:szCs w:val="24"/>
        </w:rPr>
        <w:t>непреодолимой</w:t>
      </w:r>
      <w:proofErr w:type="gramEnd"/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силы по договорам (контрактам),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заключенным в </w:t>
      </w:r>
      <w:proofErr w:type="gramStart"/>
      <w:r w:rsidRPr="00887298">
        <w:rPr>
          <w:rFonts w:asciiTheme="majorHAnsi" w:hAnsiTheme="majorHAnsi"/>
          <w:sz w:val="24"/>
          <w:szCs w:val="24"/>
        </w:rPr>
        <w:t>рамках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298">
        <w:rPr>
          <w:rFonts w:asciiTheme="majorHAnsi" w:hAnsiTheme="majorHAnsi"/>
          <w:sz w:val="24"/>
          <w:szCs w:val="24"/>
        </w:rPr>
        <w:t>внутрироссийской</w:t>
      </w:r>
      <w:proofErr w:type="spellEnd"/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экономической деятельности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bookmarkStart w:id="15" w:name="P202"/>
      <w:bookmarkEnd w:id="15"/>
      <w:r w:rsidRPr="00887298">
        <w:rPr>
          <w:rFonts w:asciiTheme="majorHAnsi" w:hAnsiTheme="majorHAnsi"/>
          <w:b/>
          <w:sz w:val="24"/>
          <w:szCs w:val="24"/>
        </w:rPr>
        <w:t>ФОРМА ЗАЯВЛЕНИЯ</w:t>
      </w:r>
    </w:p>
    <w:p w:rsid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Кому 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Адрес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Заявитель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ИНН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Юридический адрес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Заявление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о свидетельствовании обстоятельств непреодолимой силы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________________ (указывается наименование юридического лица, индивидуального предпринимателя (Заявитель) с указанием статуса Заявителя применительно к положениям договора и наименование юридического лица, индивидуального предпринимателя (Контрагент)), заключили договор/контракт N _____ </w:t>
      </w:r>
      <w:proofErr w:type="gramStart"/>
      <w:r w:rsidRPr="00887298">
        <w:rPr>
          <w:rFonts w:asciiTheme="majorHAnsi" w:hAnsiTheme="majorHAnsi"/>
          <w:sz w:val="24"/>
          <w:szCs w:val="24"/>
        </w:rPr>
        <w:t>от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________ (далее по </w:t>
      </w:r>
      <w:proofErr w:type="gramStart"/>
      <w:r w:rsidRPr="00887298">
        <w:rPr>
          <w:rFonts w:asciiTheme="majorHAnsi" w:hAnsiTheme="majorHAnsi"/>
          <w:sz w:val="24"/>
          <w:szCs w:val="24"/>
        </w:rPr>
        <w:t>тексту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- Договор) ___________________ (указывается предмет договора).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Согласно условиям договора Заявитель принял обязательство ________________ (указывается существо обязательства, в том числе порядок и сроки его исполнения), что подтверждается положениями __________________________________________________ (указываются пункты договора/дополнительного соглашения/спецификации или приложений к договору, которые были нарушены).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Однако при исполнении обязательства по договору Заявитель не мог предвидеть наступление обстоятельств _________________ (указываются конкретные обстоятельства, повлекшие невозможность исполнения обязательства, а также начало и окончание срока действия такого события).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Наличие обстоятельств непреодолимой силы подтверждается документами компетентных органов (организаций) ____________________ (указываются акты органов государственной власти или органов местного самоуправления &lt;*&gt;, справки, письма территориальных исполнительных органов или документы иных компетентных органов или организаций).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--------------------------------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&lt;*&gt; Если Заявитель ссылается на акты органов государственной власти или органов местного самоуправления, обязательно указывается статья или пункт соответствующего акта, содержащие запретительную или ограничительную меру, препятствующую исполнению обязательства по договору.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Считаю, что наступившие обстоятельства для Заявителя являются чрезвычайными и непредотвратимыми при данных условиях по следующим причинам: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lastRenderedPageBreak/>
        <w:t>_______________________________________________________________________________________.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Вследствие указанных обстоятельств Заявитель не имеет возможности в срок, установленный договором, а именно: ______________ (указываются даты периода исполнения обязательств и пункты договора/дополнительного соглашения/спецификации или приложений к договору) исполнить обязательство __________________________________ (указывается существо обязательства) в связи с тем, что _________________ (указывается причинно-следственная связь между наступившими обстоятельствами и невозможностью выполнить обязательство).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887298">
        <w:rPr>
          <w:rFonts w:asciiTheme="majorHAnsi" w:hAnsiTheme="majorHAnsi"/>
          <w:sz w:val="24"/>
          <w:szCs w:val="24"/>
        </w:rPr>
        <w:t>В ____________ (указывается пункт/статья) Договора стороны согласовали, что к обстоятельствам непреодолимой силы могут быть отнесены: __________________ (указываются согласованные сторонами обстоятельства, которые указаны в Договоре в качестве форс-мажорной оговорки).</w:t>
      </w:r>
      <w:proofErr w:type="gramEnd"/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На основании изложенного прошу выдать заключение об отнесении причин невозможности исполнения договора в части ____________________ (указывается существо обязательства, которое невозможно исполнить) к обстоятельствам непреодолимой силы в период с ____ по ______(указывается период действия таких обстоятельств).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Достоверность предоставленных сведений и документов подтверждаю.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Приложение: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-----------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копия устава юридического лица;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выписка из ЕГРЮЛ/ЕГРИП;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договор (контракт);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приложения, спецификации к договору (контракту);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сведения об объемах выполненных по договору (контракту) обязательств на момент обращения с заявлением в уполномоченную торгово-промышленную палату;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- документы компетентных органов (организаций), подтверждающие события, на которые заявитель ссылается в </w:t>
      </w:r>
      <w:proofErr w:type="gramStart"/>
      <w:r w:rsidRPr="00887298">
        <w:rPr>
          <w:rFonts w:asciiTheme="majorHAnsi" w:hAnsiTheme="majorHAnsi"/>
          <w:sz w:val="24"/>
          <w:szCs w:val="24"/>
        </w:rPr>
        <w:t>заявлении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в качестве обстоятельств непреодолимой силы;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документ, подтверждающий назначение (избрание) единоличного исполнительного органа заявителя - юридического лица, индивидуальный предприниматель представляет копию 2 и 3 страниц общегражданского паспорта;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- иные документы.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Должность уполномоченного лица и подпись _________________ Ф.И.О.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Указывается дата подписания заявления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Исп.: ФИО, тел.: ____________ (указывается номер контактного телефона), электронная почта: ______________ (указывается адрес электронной почты).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lastRenderedPageBreak/>
        <w:t>Приложение 2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к Положению о свидетельствовании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торгово-промышленными палатами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обстоятельств </w:t>
      </w:r>
      <w:proofErr w:type="gramStart"/>
      <w:r w:rsidRPr="00887298">
        <w:rPr>
          <w:rFonts w:asciiTheme="majorHAnsi" w:hAnsiTheme="majorHAnsi"/>
          <w:sz w:val="24"/>
          <w:szCs w:val="24"/>
        </w:rPr>
        <w:t>непреодолимой</w:t>
      </w:r>
      <w:proofErr w:type="gramEnd"/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силы по договорам (контрактам),</w:t>
      </w:r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 xml:space="preserve">заключенным в </w:t>
      </w:r>
      <w:proofErr w:type="gramStart"/>
      <w:r w:rsidRPr="00887298">
        <w:rPr>
          <w:rFonts w:asciiTheme="majorHAnsi" w:hAnsiTheme="majorHAnsi"/>
          <w:sz w:val="24"/>
          <w:szCs w:val="24"/>
        </w:rPr>
        <w:t>рамках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7298">
        <w:rPr>
          <w:rFonts w:asciiTheme="majorHAnsi" w:hAnsiTheme="majorHAnsi"/>
          <w:sz w:val="24"/>
          <w:szCs w:val="24"/>
        </w:rPr>
        <w:t>внутрироссийской</w:t>
      </w:r>
      <w:proofErr w:type="spellEnd"/>
    </w:p>
    <w:p w:rsidR="00887298" w:rsidRPr="00887298" w:rsidRDefault="00887298" w:rsidP="00887298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экономической деятельности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bookmarkStart w:id="16" w:name="P269"/>
      <w:bookmarkEnd w:id="16"/>
      <w:r w:rsidRPr="00887298">
        <w:rPr>
          <w:rFonts w:asciiTheme="majorHAnsi" w:hAnsiTheme="majorHAnsi"/>
          <w:b/>
          <w:sz w:val="24"/>
          <w:szCs w:val="24"/>
        </w:rPr>
        <w:t>ФОРМА ЗАКЛЮЧЕНИЯ</w:t>
      </w: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887298">
        <w:rPr>
          <w:rFonts w:asciiTheme="majorHAnsi" w:hAnsiTheme="majorHAnsi"/>
          <w:b/>
          <w:sz w:val="24"/>
          <w:szCs w:val="24"/>
        </w:rPr>
        <w:t>Заключение об обстоятельствах непреодолимой силы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887298">
        <w:rPr>
          <w:rFonts w:asciiTheme="majorHAnsi" w:hAnsiTheme="majorHAnsi"/>
          <w:sz w:val="24"/>
          <w:szCs w:val="24"/>
        </w:rPr>
        <w:t>_________________________ (указывается наименование юридического лица (Исполнитель или Поставщик) и наименование юридического лица (Заказчик или Покупатель)), ________ (дата) ____________ заключили ________________ (договор/контракт) N ___ от __________ (далее по тексту - Договор) о/на _____________________________ (указывается предмет договора).</w:t>
      </w:r>
      <w:proofErr w:type="gramEnd"/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Согласно условиям Договора Исполнитель принял обязательство _______________________________ (указывается существо обязательства), что подтверждается положениями _________________ (указываются пункты договора/дополнительного соглашения/приложений к договору).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Однако при исполнении обязательства по Договору Исполнитель (Поставщик) не мог предвидеть наступления ___________________________ (указывается событие, которое препятствует надлежащему исполнению указанного обязательства).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Указанные события подтверждаются _________________ (указываются документы его подтверждающие (акты органов государственной власти или органов местного самоуправления, справки, письма территориальных исполнительных органов или документы иных компетентных органов и организаций)).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Вследствие указанных обстоятельств Исполнитель (Поставщик) не имеет возможности в срок, установленный Договором, исполнить обязательство ___________________________________________ (существо обязательства) по причине _______ (указывается причинно-следственная связь между наступившими обстоятельствами и невозможностью выполнить обязательство) __________________________________________.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Данные обстоятельства не могли быть разумно предвидены _______________ (наименование юридического лица), являются чрезвычайными и непредотвратимыми при данных условиях, что повлекло неисполнение _______________ (наименование юридического лица) принятых на себя обязательств согласно условиям и в рамках Договора.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В ______ (пункте/статье) Договора стороны согласовали, что к обстоятельствам непреодолимой силы могут быть отнесены: __________________________________________________________________.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887298">
        <w:rPr>
          <w:rFonts w:asciiTheme="majorHAnsi" w:hAnsiTheme="majorHAnsi"/>
          <w:sz w:val="24"/>
          <w:szCs w:val="24"/>
        </w:rPr>
        <w:t xml:space="preserve">Союз "Торгово-промышленная палата _______________" (полное наименование) на основании </w:t>
      </w:r>
      <w:hyperlink r:id="rId14">
        <w:r w:rsidRPr="00887298">
          <w:rPr>
            <w:rFonts w:asciiTheme="majorHAnsi" w:hAnsiTheme="majorHAnsi"/>
            <w:color w:val="0000FF"/>
            <w:sz w:val="24"/>
            <w:szCs w:val="24"/>
          </w:rPr>
          <w:t>пункта 3 статьи 401</w:t>
        </w:r>
      </w:hyperlink>
      <w:r w:rsidRPr="00887298">
        <w:rPr>
          <w:rFonts w:asciiTheme="majorHAnsi" w:hAnsiTheme="majorHAnsi"/>
          <w:sz w:val="24"/>
          <w:szCs w:val="24"/>
        </w:rPr>
        <w:t xml:space="preserve"> Гражданского кодекса Российской Федерации свидетельствует наличие обстоятельства/обстоятельств непреодолимой силы, предусмотренного ____ (пунктом/статьей) Договора, которое препятствует ________________ (наименование юридического лица Исполнителя или Поставщика) выполнить обязательства по _______ (существо обязательства перед _____________________ (наименование юридического лица Заказчика или Покупателя)), предусмотренные ___ (пунктом/статьей) Договора, а именно: __________________________ (указывается событие, которое препятствует надлежащему исполнению указанного </w:t>
      </w:r>
      <w:r w:rsidRPr="00887298">
        <w:rPr>
          <w:rFonts w:asciiTheme="majorHAnsi" w:hAnsiTheme="majorHAnsi"/>
          <w:sz w:val="24"/>
          <w:szCs w:val="24"/>
        </w:rPr>
        <w:lastRenderedPageBreak/>
        <w:t>обязательства в</w:t>
      </w:r>
      <w:proofErr w:type="gramEnd"/>
      <w:r w:rsidRPr="00887298">
        <w:rPr>
          <w:rFonts w:asciiTheme="majorHAnsi" w:hAnsiTheme="majorHAnsi"/>
          <w:sz w:val="24"/>
          <w:szCs w:val="24"/>
        </w:rPr>
        <w:t xml:space="preserve"> период _______ (указать период), в течение которого имело место обстоятельство непреодолимой силы).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Должность уполномоченного лица __________ подпись _________ Ф.И.О</w:t>
      </w:r>
    </w:p>
    <w:p w:rsidR="00887298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Исп.: ФИО</w:t>
      </w:r>
    </w:p>
    <w:p w:rsidR="001B7256" w:rsidRPr="00887298" w:rsidRDefault="00887298" w:rsidP="0088729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887298">
        <w:rPr>
          <w:rFonts w:asciiTheme="majorHAnsi" w:hAnsiTheme="majorHAnsi"/>
          <w:sz w:val="24"/>
          <w:szCs w:val="24"/>
        </w:rPr>
        <w:t>Тел.: _________</w:t>
      </w:r>
    </w:p>
    <w:sectPr w:rsidR="001B7256" w:rsidRPr="00887298" w:rsidSect="00AB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87298"/>
    <w:rsid w:val="001B7256"/>
    <w:rsid w:val="0088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72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887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988&amp;dst=100008" TargetMode="External"/><Relationship Id="rId13" Type="http://schemas.openxmlformats.org/officeDocument/2006/relationships/hyperlink" Target="https://login.consultant.ru/link/?req=doc&amp;base=LAW&amp;n=504089&amp;dst=10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7013&amp;dst=100011" TargetMode="External"/><Relationship Id="rId12" Type="http://schemas.openxmlformats.org/officeDocument/2006/relationships/hyperlink" Target="https://login.consultant.ru/link/?req=doc&amp;base=LAW&amp;n=415988&amp;dst=1000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089&amp;dst=100005" TargetMode="External"/><Relationship Id="rId11" Type="http://schemas.openxmlformats.org/officeDocument/2006/relationships/hyperlink" Target="https://login.consultant.ru/link/?req=doc&amp;base=LAW&amp;n=415988&amp;dst=100016" TargetMode="External"/><Relationship Id="rId5" Type="http://schemas.openxmlformats.org/officeDocument/2006/relationships/hyperlink" Target="https://login.consultant.ru/link/?req=doc&amp;base=LAW&amp;n=504089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5988&amp;dst=100014" TargetMode="External"/><Relationship Id="rId4" Type="http://schemas.openxmlformats.org/officeDocument/2006/relationships/hyperlink" Target="https://login.consultant.ru/link/?req=doc&amp;base=LAW&amp;n=415988&amp;dst=100005" TargetMode="External"/><Relationship Id="rId9" Type="http://schemas.openxmlformats.org/officeDocument/2006/relationships/hyperlink" Target="https://login.consultant.ru/link/?req=doc&amp;base=LAW&amp;n=415988&amp;dst=100013" TargetMode="External"/><Relationship Id="rId14" Type="http://schemas.openxmlformats.org/officeDocument/2006/relationships/hyperlink" Target="https://login.consultant.ru/link/?req=doc&amp;base=LAW&amp;n=482692&amp;dst=101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4492</Words>
  <Characters>25610</Characters>
  <Application>Microsoft Office Word</Application>
  <DocSecurity>0</DocSecurity>
  <Lines>213</Lines>
  <Paragraphs>60</Paragraphs>
  <ScaleCrop>false</ScaleCrop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2025-04-30T08:36:00Z</dcterms:created>
  <dcterms:modified xsi:type="dcterms:W3CDTF">2025-04-30T08:45:00Z</dcterms:modified>
</cp:coreProperties>
</file>